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49F11" w14:textId="2E979399" w:rsidR="006565F8" w:rsidRDefault="00DB43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Melléklet: ÖH-1 tervlap</w:t>
      </w:r>
    </w:p>
    <w:p w14:paraId="32B905C2" w14:textId="7F1EB9A4" w:rsidR="005D0E24" w:rsidRDefault="005D0E24"/>
    <w:p w14:paraId="58C4C46F" w14:textId="5311A079" w:rsidR="005D0E24" w:rsidRDefault="005D0E24">
      <w:r>
        <w:t>Tisztelt Címzettek!</w:t>
      </w:r>
    </w:p>
    <w:p w14:paraId="66462250" w14:textId="2B9F4788" w:rsidR="005D0E24" w:rsidRDefault="005D0E24"/>
    <w:p w14:paraId="1887F889" w14:textId="27DEF0C9" w:rsidR="005D0E24" w:rsidRDefault="005D0E24" w:rsidP="00437B28">
      <w:pPr>
        <w:jc w:val="both"/>
      </w:pPr>
      <w:r>
        <w:t>Jászivány község készülő településrendezési tervében lehatárolásra kerültek az új országos és megyei tervi övezetek. Lehatárolásra került a Jász – Nagykun – Szolnok Megyei Területrendezési Tervről szóló 3/2020. (V.13.) számú Közgyűlési rendelet (továbbiakban: MTrT) 3.1. sz. melléklete szerinti ökológiai hálózat magterülete. Az ökológiai hálózat magterületében új beépítésre szánt terület nem jelölhető ki.</w:t>
      </w:r>
    </w:p>
    <w:p w14:paraId="2EC8080B" w14:textId="348AF9FA" w:rsidR="005D0E24" w:rsidRDefault="005D0E24" w:rsidP="00437B28">
      <w:pPr>
        <w:jc w:val="both"/>
      </w:pPr>
      <w:r>
        <w:t>Jászivány jelenleg hatályos településrendezési terve a külterületi majorokat, állattartó telepeket a készítésekor hatályos jogszabályi környezet miatt általános mezőgazdasági területbe sorolta, azonban piktogrammal jelölve ezen területeket, hogy jellegében mások, mint a mezőgazdasági terület.</w:t>
      </w:r>
    </w:p>
    <w:p w14:paraId="09D6F8C5" w14:textId="77777777" w:rsidR="005D0E24" w:rsidRDefault="005D0E24" w:rsidP="00437B28">
      <w:pPr>
        <w:jc w:val="both"/>
      </w:pPr>
      <w:r>
        <w:t>Ezen területek kivett területek, több évtizede meglévő mezőgazdasághoz kapcsolódó géptároló, terménytároló és állattartó épületekkel. Ezen területeket a hatályos jogszabályii környezetnek megfelelően az új településrendezési eszközök különleges, beépítésre szánt mezőgazdasági üzemi területként jelölik. A területek így az új tervben, a jogszabályi harmonizáció miatt új, beépítésre szánt területként jelennek meg.</w:t>
      </w:r>
    </w:p>
    <w:p w14:paraId="236E94F8" w14:textId="2691E258" w:rsidR="005D0E24" w:rsidRDefault="005D0E24" w:rsidP="00437B28">
      <w:pPr>
        <w:jc w:val="both"/>
      </w:pPr>
      <w:r>
        <w:t>Ez ügyben is egyeztető tárgyalás került összehívásra Jászivány Polgármesteri Hivatalában, azonban a Megyei Főépítész ezen nem tudott részt venni. telefonon történt egyeztetés alapján a Megyei Közgyűlés úgy tud hozzájárulni  a</w:t>
      </w:r>
      <w:r w:rsidR="00DB432C">
        <w:t xml:space="preserve"> </w:t>
      </w:r>
      <w:r>
        <w:t xml:space="preserve">megyei tervhez való megfelleléshez, ha az illetékes államigazgatási szervek (nemzeti park igazgatóságok) az ökológiai hálózat kijelöléséhez, mely a mellékelt tervlapon szerepel hozzájárulnak. Az ökológiai hálózat magterületében </w:t>
      </w:r>
      <w:r w:rsidR="00456EF2">
        <w:t>külön jelölésre kerültek azok  a kivett, több évtizede működő majorok, melyekről levelemben fent írtam.</w:t>
      </w:r>
    </w:p>
    <w:p w14:paraId="55BB5E5B" w14:textId="1C355EF0" w:rsidR="00456EF2" w:rsidRDefault="00456EF2" w:rsidP="00437B28">
      <w:pPr>
        <w:jc w:val="both"/>
      </w:pPr>
      <w:r w:rsidRPr="00DB432C">
        <w:rPr>
          <w:b/>
          <w:bCs/>
        </w:rPr>
        <w:t xml:space="preserve">Tisztelettel kérjük a Nemzeti Park Igazgatóságokat, hogy az ökológiai hálózat magterületének  a mellékelt tervlapon ábrázolt </w:t>
      </w:r>
      <w:r w:rsidR="00DB432C" w:rsidRPr="00DB432C">
        <w:rPr>
          <w:b/>
          <w:bCs/>
        </w:rPr>
        <w:t>térbeni lehatárolásához</w:t>
      </w:r>
      <w:r w:rsidRPr="00DB432C">
        <w:rPr>
          <w:b/>
          <w:bCs/>
        </w:rPr>
        <w:t xml:space="preserve"> hozzájárulni szíveskedjenek</w:t>
      </w:r>
      <w:r>
        <w:t>. A mellékelt ÖH – 1 jelű tervlap az alátámasztó munkarészekben dokumentálásra kerül, valamint a megyei főépítésznek is megküldésre kerül.</w:t>
      </w:r>
    </w:p>
    <w:p w14:paraId="2CE0B361" w14:textId="77777777" w:rsidR="00456EF2" w:rsidRDefault="00456EF2"/>
    <w:p w14:paraId="72171749" w14:textId="1444FE4F" w:rsidR="00456EF2" w:rsidRDefault="00456EF2">
      <w:r>
        <w:t>Segítségüket k</w:t>
      </w:r>
      <w:r w:rsidR="00AD200E">
        <w:t>ös</w:t>
      </w:r>
      <w:r>
        <w:t xml:space="preserve">zönjük. </w:t>
      </w:r>
    </w:p>
    <w:sectPr w:rsidR="0045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24"/>
    <w:rsid w:val="00437B28"/>
    <w:rsid w:val="00456EF2"/>
    <w:rsid w:val="005D0E24"/>
    <w:rsid w:val="006565F8"/>
    <w:rsid w:val="00836617"/>
    <w:rsid w:val="00AD200E"/>
    <w:rsid w:val="00DB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AA70"/>
  <w15:chartTrackingRefBased/>
  <w15:docId w15:val="{DFDE8708-8971-4C41-8A8F-E9E711D0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Kiszelovics</dc:creator>
  <cp:keywords/>
  <dc:description/>
  <cp:lastModifiedBy>Ildikó Kiszelovics</cp:lastModifiedBy>
  <cp:revision>2</cp:revision>
  <dcterms:created xsi:type="dcterms:W3CDTF">2020-10-04T16:22:00Z</dcterms:created>
  <dcterms:modified xsi:type="dcterms:W3CDTF">2020-10-04T16:22:00Z</dcterms:modified>
</cp:coreProperties>
</file>